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ADA" w:rsidRDefault="00CC4ADA" w:rsidP="00CC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2323DC"/>
          <w:sz w:val="40"/>
          <w:szCs w:val="40"/>
        </w:rPr>
      </w:pPr>
      <w:proofErr w:type="spellStart"/>
      <w:r>
        <w:rPr>
          <w:rFonts w:ascii="Arial" w:hAnsi="Arial" w:cs="Arial"/>
          <w:b/>
          <w:color w:val="2323DC"/>
          <w:sz w:val="40"/>
          <w:szCs w:val="40"/>
        </w:rPr>
        <w:t>Ngày</w:t>
      </w:r>
      <w:proofErr w:type="spellEnd"/>
      <w:r>
        <w:rPr>
          <w:rFonts w:ascii="Arial" w:hAnsi="Arial" w:cs="Arial"/>
          <w:b/>
          <w:color w:val="2323DC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color w:val="2323DC"/>
          <w:sz w:val="40"/>
          <w:szCs w:val="40"/>
        </w:rPr>
        <w:t>thể</w:t>
      </w:r>
      <w:proofErr w:type="spellEnd"/>
      <w:r>
        <w:rPr>
          <w:rFonts w:ascii="Arial" w:hAnsi="Arial" w:cs="Arial"/>
          <w:b/>
          <w:color w:val="2323DC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color w:val="2323DC"/>
          <w:sz w:val="40"/>
          <w:szCs w:val="40"/>
        </w:rPr>
        <w:t>thao</w:t>
      </w:r>
      <w:proofErr w:type="spellEnd"/>
      <w:r>
        <w:rPr>
          <w:rFonts w:ascii="Arial" w:hAnsi="Arial" w:cs="Arial"/>
          <w:b/>
          <w:color w:val="2323DC"/>
          <w:sz w:val="40"/>
          <w:szCs w:val="40"/>
        </w:rPr>
        <w:t xml:space="preserve"> 3 </w:t>
      </w:r>
      <w:proofErr w:type="spellStart"/>
      <w:r>
        <w:rPr>
          <w:rFonts w:ascii="Arial" w:hAnsi="Arial" w:cs="Arial"/>
          <w:b/>
          <w:color w:val="2323DC"/>
          <w:sz w:val="40"/>
          <w:szCs w:val="40"/>
        </w:rPr>
        <w:t>tháng</w:t>
      </w:r>
      <w:proofErr w:type="spellEnd"/>
      <w:r>
        <w:rPr>
          <w:rFonts w:ascii="Arial" w:hAnsi="Arial" w:cs="Arial"/>
          <w:b/>
          <w:color w:val="2323DC"/>
          <w:sz w:val="40"/>
          <w:szCs w:val="40"/>
        </w:rPr>
        <w:t xml:space="preserve"> 7 </w:t>
      </w:r>
      <w:proofErr w:type="spellStart"/>
      <w:r>
        <w:rPr>
          <w:rFonts w:ascii="Arial" w:hAnsi="Arial" w:cs="Arial"/>
          <w:b/>
          <w:color w:val="2323DC"/>
          <w:sz w:val="40"/>
          <w:szCs w:val="40"/>
        </w:rPr>
        <w:t>năm</w:t>
      </w:r>
      <w:proofErr w:type="spellEnd"/>
      <w:r>
        <w:rPr>
          <w:rFonts w:ascii="Arial" w:hAnsi="Arial" w:cs="Arial"/>
          <w:b/>
          <w:color w:val="2323DC"/>
          <w:sz w:val="40"/>
          <w:szCs w:val="40"/>
        </w:rPr>
        <w:t xml:space="preserve"> 2016</w:t>
      </w:r>
    </w:p>
    <w:p w:rsidR="00CC4ADA" w:rsidRDefault="00CC4ADA" w:rsidP="00CC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323DC"/>
          <w:sz w:val="40"/>
          <w:szCs w:val="40"/>
        </w:rPr>
      </w:pPr>
      <w:r>
        <w:rPr>
          <w:rFonts w:ascii="Arial" w:hAnsi="Arial" w:cs="Arial"/>
          <w:b/>
          <w:color w:val="2323DC"/>
          <w:sz w:val="40"/>
          <w:szCs w:val="40"/>
        </w:rPr>
        <w:t>Journée Sportive du 3 juillet 2016</w:t>
      </w:r>
    </w:p>
    <w:p w:rsidR="002C2881" w:rsidRDefault="002C2881">
      <w:pPr>
        <w:widowControl/>
        <w:jc w:val="center"/>
      </w:pPr>
    </w:p>
    <w:p w:rsidR="00CC4ADA" w:rsidRDefault="00CC4ADA">
      <w:pPr>
        <w:widowControl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Phiếu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ghi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danh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giải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EB2AAA" w:rsidRPr="00EB2AAA">
        <w:rPr>
          <w:rFonts w:ascii="Arial" w:hAnsi="Arial" w:cs="Arial"/>
          <w:b/>
          <w:sz w:val="32"/>
          <w:szCs w:val="32"/>
          <w:u w:val="single"/>
        </w:rPr>
        <w:t>bóng</w:t>
      </w:r>
      <w:proofErr w:type="spellEnd"/>
      <w:r w:rsidR="00EB2AAA" w:rsidRPr="00EB2AA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EB2AAA" w:rsidRPr="00EB2AAA">
        <w:rPr>
          <w:rFonts w:ascii="Arial" w:hAnsi="Arial" w:cs="Arial"/>
          <w:b/>
          <w:sz w:val="32"/>
          <w:szCs w:val="32"/>
          <w:u w:val="single"/>
        </w:rPr>
        <w:t>đá</w:t>
      </w:r>
      <w:proofErr w:type="spellEnd"/>
      <w:r w:rsidR="00EB2AA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38D6">
        <w:rPr>
          <w:rFonts w:ascii="Arial" w:hAnsi="Arial" w:cs="Arial"/>
          <w:b/>
          <w:sz w:val="32"/>
          <w:szCs w:val="32"/>
          <w:u w:val="single"/>
        </w:rPr>
        <w:t>THSV /</w:t>
      </w:r>
    </w:p>
    <w:p w:rsidR="002C2881" w:rsidRDefault="00F040F5">
      <w:pPr>
        <w:widowControl/>
        <w:jc w:val="center"/>
      </w:pPr>
      <w:r>
        <w:rPr>
          <w:rFonts w:ascii="Arial" w:eastAsia="Arial" w:hAnsi="Arial" w:cs="Arial"/>
          <w:b/>
          <w:color w:val="2323DC"/>
          <w:sz w:val="32"/>
          <w:szCs w:val="32"/>
          <w:u w:val="single"/>
        </w:rPr>
        <w:t xml:space="preserve">Fiche d'inscription au tournoi de Football </w:t>
      </w:r>
      <w:r w:rsidR="003538D6">
        <w:rPr>
          <w:rFonts w:ascii="Arial" w:eastAsia="Arial" w:hAnsi="Arial" w:cs="Arial"/>
          <w:b/>
          <w:color w:val="2323DC"/>
          <w:sz w:val="32"/>
          <w:szCs w:val="32"/>
          <w:u w:val="single"/>
        </w:rPr>
        <w:t>AGEVP</w:t>
      </w:r>
    </w:p>
    <w:p w:rsidR="002C2881" w:rsidRDefault="002C2881">
      <w:pPr>
        <w:jc w:val="both"/>
        <w:rPr>
          <w:rFonts w:ascii="Arial" w:eastAsia="Arial" w:hAnsi="Arial" w:cs="Arial"/>
          <w:b/>
          <w:color w:val="2323DC"/>
          <w:sz w:val="24"/>
          <w:szCs w:val="24"/>
        </w:rPr>
      </w:pPr>
    </w:p>
    <w:p w:rsidR="003538D6" w:rsidRDefault="003538D6" w:rsidP="003538D6">
      <w:pPr>
        <w:pStyle w:val="Textbody"/>
        <w:jc w:val="center"/>
        <w:rPr>
          <w:rFonts w:ascii="Arial" w:hAnsi="Arial"/>
          <w:b/>
          <w:color w:val="0070C0"/>
          <w:sz w:val="32"/>
          <w:szCs w:val="32"/>
        </w:rPr>
      </w:pPr>
    </w:p>
    <w:p w:rsidR="003538D6" w:rsidRPr="003538D6" w:rsidRDefault="003538D6" w:rsidP="003538D6">
      <w:pPr>
        <w:pStyle w:val="Textbody"/>
        <w:jc w:val="center"/>
        <w:rPr>
          <w:color w:val="0070C0"/>
          <w:sz w:val="32"/>
          <w:szCs w:val="32"/>
        </w:rPr>
      </w:pPr>
      <w:r>
        <w:rPr>
          <w:rFonts w:ascii="Arial" w:hAnsi="Arial"/>
          <w:b/>
          <w:color w:val="0070C0"/>
          <w:sz w:val="32"/>
          <w:szCs w:val="32"/>
        </w:rPr>
        <w:t>FOOTBALL 7X7 MIXTE</w:t>
      </w:r>
    </w:p>
    <w:p w:rsidR="003538D6" w:rsidRPr="00A3607D" w:rsidRDefault="003538D6" w:rsidP="003538D6">
      <w:pPr>
        <w:pStyle w:val="Textbody"/>
        <w:jc w:val="center"/>
        <w:rPr>
          <w:rFonts w:ascii="Arial" w:hAnsi="Arial"/>
          <w:b/>
          <w:color w:val="0070C0"/>
          <w:sz w:val="32"/>
          <w:szCs w:val="32"/>
        </w:rPr>
      </w:pPr>
      <w:r w:rsidRPr="00A3607D">
        <w:rPr>
          <w:rFonts w:ascii="Arial" w:hAnsi="Arial"/>
          <w:b/>
          <w:color w:val="0070C0"/>
          <w:sz w:val="32"/>
          <w:szCs w:val="32"/>
        </w:rPr>
        <w:t>/</w:t>
      </w:r>
      <w:r w:rsidR="00EB2AAA" w:rsidRPr="00EB2AAA">
        <w:t xml:space="preserve"> </w:t>
      </w:r>
      <w:proofErr w:type="spellStart"/>
      <w:proofErr w:type="gramStart"/>
      <w:r w:rsidR="00EB2AAA"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>bóng</w:t>
      </w:r>
      <w:proofErr w:type="spellEnd"/>
      <w:proofErr w:type="gramEnd"/>
      <w:r w:rsidR="00EB2AAA"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 xml:space="preserve"> </w:t>
      </w:r>
      <w:proofErr w:type="spellStart"/>
      <w:r w:rsidR="00EB2AAA"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>đá</w:t>
      </w:r>
      <w:proofErr w:type="spellEnd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 xml:space="preserve"> </w:t>
      </w:r>
      <w:proofErr w:type="spellStart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>hỗn</w:t>
      </w:r>
      <w:proofErr w:type="spellEnd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 xml:space="preserve"> </w:t>
      </w:r>
      <w:proofErr w:type="spellStart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>hợp</w:t>
      </w:r>
      <w:proofErr w:type="spellEnd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 xml:space="preserve"> </w:t>
      </w:r>
      <w:proofErr w:type="spellStart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>nam</w:t>
      </w:r>
      <w:proofErr w:type="spellEnd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 xml:space="preserve"> </w:t>
      </w:r>
      <w:proofErr w:type="spellStart"/>
      <w:r w:rsidRPr="00A3607D">
        <w:rPr>
          <w:rFonts w:ascii="Arial" w:hAnsi="Arial"/>
          <w:b/>
          <w:i/>
          <w:iCs/>
          <w:color w:val="0070C0"/>
          <w:sz w:val="32"/>
          <w:szCs w:val="32"/>
          <w:u w:val="single"/>
          <w:vertAlign w:val="subscript"/>
        </w:rPr>
        <w:t>nữ</w:t>
      </w:r>
      <w:proofErr w:type="spellEnd"/>
    </w:p>
    <w:p w:rsidR="00CC4ADA" w:rsidRPr="00A3607D" w:rsidRDefault="00CC4ADA" w:rsidP="00CC4ADA">
      <w:pPr>
        <w:pStyle w:val="Textbody"/>
        <w:jc w:val="center"/>
        <w:rPr>
          <w:rFonts w:ascii="Arial" w:hAnsi="Arial" w:cs="Arial"/>
        </w:rPr>
      </w:pPr>
      <w:r w:rsidRPr="00A3607D">
        <w:rPr>
          <w:rFonts w:ascii="Arial" w:hAnsi="Arial" w:cs="Arial"/>
        </w:rPr>
        <w:t>  </w:t>
      </w:r>
    </w:p>
    <w:p w:rsidR="003538D6" w:rsidRPr="00A3607D" w:rsidRDefault="003538D6" w:rsidP="00CC4ADA">
      <w:pPr>
        <w:pStyle w:val="Textbody"/>
        <w:jc w:val="center"/>
        <w:rPr>
          <w:rFonts w:ascii="Arial" w:hAnsi="Arial" w:cs="Arial"/>
        </w:rPr>
      </w:pPr>
    </w:p>
    <w:p w:rsidR="00CC4ADA" w:rsidRDefault="00CC4ADA" w:rsidP="00CC4ADA">
      <w:pPr>
        <w:pStyle w:val="Textbody"/>
        <w:ind w:left="714" w:hanging="357"/>
        <w:jc w:val="both"/>
        <w:rPr>
          <w:rFonts w:ascii="Arial" w:hAnsi="Arial" w:cs="Arial"/>
          <w:i/>
          <w:iCs/>
          <w:vertAlign w:val="subscript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Frais d’inscription :</w:t>
      </w:r>
      <w:r>
        <w:rPr>
          <w:rFonts w:ascii="Arial" w:hAnsi="Arial" w:cs="Arial"/>
          <w:b/>
        </w:rPr>
        <w:t xml:space="preserve"> 42€</w:t>
      </w:r>
      <w:r>
        <w:rPr>
          <w:rFonts w:ascii="Arial" w:hAnsi="Arial" w:cs="Arial"/>
        </w:rPr>
        <w:t xml:space="preserve"> par équipe /</w:t>
      </w:r>
      <w:r>
        <w:rPr>
          <w:rFonts w:ascii="Arial" w:hAnsi="Arial" w:cs="Arial"/>
          <w:i/>
          <w:iCs/>
          <w:vertAlign w:val="subscript"/>
        </w:rPr>
        <w:t xml:space="preserve">Chi </w:t>
      </w:r>
      <w:proofErr w:type="spellStart"/>
      <w:r>
        <w:rPr>
          <w:rFonts w:ascii="Arial" w:hAnsi="Arial" w:cs="Arial"/>
          <w:i/>
          <w:iCs/>
          <w:vertAlign w:val="subscript"/>
        </w:rPr>
        <w:t>phí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: 42€ 1 </w:t>
      </w:r>
      <w:proofErr w:type="spellStart"/>
      <w:r>
        <w:rPr>
          <w:rFonts w:ascii="Arial" w:hAnsi="Arial" w:cs="Arial"/>
          <w:i/>
          <w:iCs/>
          <w:vertAlign w:val="subscript"/>
        </w:rPr>
        <w:t>nhóm</w:t>
      </w:r>
      <w:proofErr w:type="spellEnd"/>
    </w:p>
    <w:p w:rsidR="00EB2AAA" w:rsidRDefault="00EB2AAA" w:rsidP="00CC4ADA">
      <w:pPr>
        <w:pStyle w:val="Textbody"/>
        <w:ind w:left="714" w:hanging="357"/>
        <w:jc w:val="both"/>
        <w:rPr>
          <w:rFonts w:ascii="Arial" w:hAnsi="Arial" w:cs="Arial"/>
        </w:rPr>
      </w:pPr>
      <w:r w:rsidRPr="00EB2AAA">
        <w:rPr>
          <w:rFonts w:ascii="Arial" w:hAnsi="Arial" w:cs="Arial"/>
        </w:rPr>
        <w:t>Possibilité de composer une équipe sous réserve: 6€ par personne.</w:t>
      </w:r>
    </w:p>
    <w:p w:rsidR="004A4851" w:rsidRPr="004A4851" w:rsidRDefault="004A4851" w:rsidP="004A4851">
      <w:pPr>
        <w:spacing w:after="120"/>
        <w:ind w:left="357"/>
        <w:rPr>
          <w:rFonts w:ascii="Arial" w:eastAsia="Lucida Sans Unicode" w:hAnsi="Arial" w:cs="Arial"/>
          <w:color w:val="auto"/>
          <w:kern w:val="3"/>
          <w:sz w:val="24"/>
          <w:szCs w:val="24"/>
          <w:lang w:eastAsia="zh-CN" w:bidi="hi-IN"/>
        </w:rPr>
      </w:pPr>
      <w:r w:rsidRPr="004A4851">
        <w:rPr>
          <w:rFonts w:ascii="Arial" w:eastAsia="Lucida Sans Unicode" w:hAnsi="Arial" w:cs="Arial"/>
          <w:color w:val="auto"/>
          <w:kern w:val="3"/>
          <w:sz w:val="24"/>
          <w:szCs w:val="24"/>
          <w:lang w:eastAsia="zh-CN" w:bidi="hi-IN"/>
        </w:rPr>
        <w:sym w:font="Wingdings 2" w:char="F0A3"/>
      </w:r>
      <w:r w:rsidRPr="004A4851">
        <w:rPr>
          <w:rFonts w:ascii="Arial" w:eastAsia="Lucida Sans Unicode" w:hAnsi="Arial" w:cs="Arial"/>
          <w:color w:val="auto"/>
          <w:kern w:val="3"/>
          <w:sz w:val="24"/>
          <w:szCs w:val="24"/>
          <w:lang w:eastAsia="zh-CN" w:bidi="hi-IN"/>
        </w:rPr>
        <w:t xml:space="preserve"> « Pack </w:t>
      </w:r>
      <w:proofErr w:type="gramStart"/>
      <w:r w:rsidRPr="004A4851">
        <w:rPr>
          <w:rFonts w:ascii="Arial" w:eastAsia="Lucida Sans Unicode" w:hAnsi="Arial" w:cs="Arial"/>
          <w:color w:val="auto"/>
          <w:kern w:val="3"/>
          <w:sz w:val="24"/>
          <w:szCs w:val="24"/>
          <w:lang w:eastAsia="zh-CN" w:bidi="hi-IN"/>
        </w:rPr>
        <w:t>déjeuner</w:t>
      </w:r>
      <w:proofErr w:type="gramEnd"/>
      <w:r w:rsidRPr="004A4851">
        <w:rPr>
          <w:rFonts w:ascii="Arial" w:eastAsia="Lucida Sans Unicode" w:hAnsi="Arial" w:cs="Arial"/>
          <w:color w:val="auto"/>
          <w:kern w:val="3"/>
          <w:sz w:val="24"/>
          <w:szCs w:val="24"/>
          <w:lang w:eastAsia="zh-CN" w:bidi="hi-IN"/>
        </w:rPr>
        <w:t> »  (5€ par personne) : nombre de personnes : ……</w:t>
      </w:r>
    </w:p>
    <w:p w:rsidR="00CC4ADA" w:rsidRDefault="00CC4ADA" w:rsidP="00CC4ADA">
      <w:pPr>
        <w:pStyle w:val="Textbody"/>
        <w:ind w:left="720" w:hanging="36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Inscription par email à l’adresse suivante : </w:t>
      </w:r>
      <w:hyperlink r:id="rId8" w:history="1">
        <w:r>
          <w:rPr>
            <w:rStyle w:val="Lienhypertexte"/>
            <w:rFonts w:ascii="Arial" w:hAnsi="Arial" w:cs="Arial"/>
          </w:rPr>
          <w:t>asvietnam@agevp.com</w:t>
        </w:r>
      </w:hyperlink>
    </w:p>
    <w:p w:rsidR="00CC4ADA" w:rsidRDefault="00CC4ADA" w:rsidP="00CC4ADA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 (</w:t>
      </w:r>
      <w:r>
        <w:rPr>
          <w:rFonts w:ascii="Arial" w:hAnsi="Arial" w:cs="Arial"/>
          <w:u w:val="single"/>
        </w:rPr>
        <w:t>Un email de confirmation vous sera envoyé</w:t>
      </w:r>
      <w:r>
        <w:rPr>
          <w:rFonts w:ascii="Arial" w:hAnsi="Arial" w:cs="Arial"/>
        </w:rPr>
        <w:t>).</w:t>
      </w:r>
    </w:p>
    <w:p w:rsidR="00CC4ADA" w:rsidRDefault="00CC4ADA" w:rsidP="00CC4ADA">
      <w:pPr>
        <w:pStyle w:val="Textbody"/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Coupon réponse  + chèque à envoyer à l’AGEVP (cf. ci-dessous) : </w:t>
      </w:r>
      <w:proofErr w:type="spellStart"/>
      <w:r>
        <w:rPr>
          <w:rFonts w:ascii="Arial" w:hAnsi="Arial" w:cs="Arial"/>
          <w:i/>
          <w:iCs/>
          <w:vertAlign w:val="subscript"/>
        </w:rPr>
        <w:t>xin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điền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giấy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ghi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danh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sau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đây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và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gửi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ngân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phiếu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về</w:t>
      </w:r>
      <w:proofErr w:type="spellEnd"/>
      <w:r>
        <w:rPr>
          <w:rFonts w:ascii="Arial" w:hAnsi="Arial" w:cs="Arial"/>
          <w:i/>
          <w:iCs/>
          <w:vertAlign w:val="subscript"/>
        </w:rPr>
        <w:t xml:space="preserve"> </w:t>
      </w:r>
      <w:proofErr w:type="spellStart"/>
      <w:r>
        <w:rPr>
          <w:rFonts w:ascii="Arial" w:hAnsi="Arial" w:cs="Arial"/>
          <w:i/>
          <w:iCs/>
          <w:vertAlign w:val="subscript"/>
        </w:rPr>
        <w:t>THSVParis</w:t>
      </w:r>
      <w:proofErr w:type="spellEnd"/>
    </w:p>
    <w:p w:rsidR="00CC4ADA" w:rsidRDefault="00CC4ADA" w:rsidP="00CC4ADA">
      <w:pPr>
        <w:pStyle w:val="Textbody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C4ADA" w:rsidRDefault="00CC4ADA" w:rsidP="00CC4ADA">
      <w:pPr>
        <w:pStyle w:val="Textbody"/>
        <w:ind w:left="720" w:hanging="360"/>
        <w:jc w:val="both"/>
        <w:rPr>
          <w:rFonts w:ascii="Arial" w:hAnsi="Arial" w:cs="Arial"/>
          <w:iCs/>
          <w:color w:val="FF0000"/>
          <w:u w:val="single"/>
          <w:vertAlign w:val="subscript"/>
        </w:rPr>
      </w:pPr>
      <w:r>
        <w:rPr>
          <w:rFonts w:ascii="Arial" w:hAnsi="Arial" w:cs="Arial"/>
          <w:color w:val="FF0000"/>
          <w:u w:val="single"/>
        </w:rPr>
        <w:t xml:space="preserve">Pas d’inscriptions sur place: </w:t>
      </w:r>
      <w:proofErr w:type="spellStart"/>
      <w:r>
        <w:rPr>
          <w:rFonts w:ascii="Arial" w:hAnsi="Arial" w:cs="Arial"/>
          <w:iCs/>
          <w:color w:val="FF0000"/>
          <w:u w:val="single"/>
          <w:vertAlign w:val="subscript"/>
        </w:rPr>
        <w:t>không</w:t>
      </w:r>
      <w:proofErr w:type="spellEnd"/>
      <w:r>
        <w:rPr>
          <w:rFonts w:ascii="Arial" w:hAnsi="Arial" w:cs="Arial"/>
          <w:iCs/>
          <w:color w:val="FF0000"/>
          <w:u w:val="single"/>
          <w:vertAlign w:val="subscript"/>
        </w:rPr>
        <w:t xml:space="preserve"> </w:t>
      </w:r>
      <w:proofErr w:type="spellStart"/>
      <w:r>
        <w:rPr>
          <w:rFonts w:ascii="Arial" w:hAnsi="Arial" w:cs="Arial"/>
          <w:iCs/>
          <w:color w:val="FF0000"/>
          <w:u w:val="single"/>
          <w:vertAlign w:val="subscript"/>
        </w:rPr>
        <w:t>có</w:t>
      </w:r>
      <w:proofErr w:type="spellEnd"/>
      <w:r>
        <w:rPr>
          <w:rFonts w:ascii="Arial" w:hAnsi="Arial" w:cs="Arial"/>
          <w:iCs/>
          <w:color w:val="FF0000"/>
          <w:u w:val="single"/>
          <w:vertAlign w:val="subscript"/>
        </w:rPr>
        <w:t xml:space="preserve"> </w:t>
      </w:r>
      <w:proofErr w:type="spellStart"/>
      <w:r>
        <w:rPr>
          <w:rFonts w:ascii="Arial" w:hAnsi="Arial" w:cs="Arial"/>
          <w:iCs/>
          <w:color w:val="FF0000"/>
          <w:u w:val="single"/>
          <w:vertAlign w:val="subscript"/>
        </w:rPr>
        <w:t>ghi</w:t>
      </w:r>
      <w:proofErr w:type="spellEnd"/>
      <w:r>
        <w:rPr>
          <w:rFonts w:ascii="Arial" w:hAnsi="Arial" w:cs="Arial"/>
          <w:iCs/>
          <w:color w:val="FF0000"/>
          <w:u w:val="single"/>
          <w:vertAlign w:val="subscript"/>
        </w:rPr>
        <w:t xml:space="preserve"> </w:t>
      </w:r>
      <w:proofErr w:type="spellStart"/>
      <w:r>
        <w:rPr>
          <w:rFonts w:ascii="Arial" w:hAnsi="Arial" w:cs="Arial"/>
          <w:iCs/>
          <w:color w:val="FF0000"/>
          <w:u w:val="single"/>
          <w:vertAlign w:val="subscript"/>
        </w:rPr>
        <w:t>danh</w:t>
      </w:r>
      <w:proofErr w:type="spellEnd"/>
      <w:r>
        <w:rPr>
          <w:rFonts w:ascii="Arial" w:hAnsi="Arial" w:cs="Arial"/>
          <w:iCs/>
          <w:color w:val="FF0000"/>
          <w:u w:val="single"/>
          <w:vertAlign w:val="subscript"/>
        </w:rPr>
        <w:t xml:space="preserve"> </w:t>
      </w:r>
      <w:proofErr w:type="spellStart"/>
      <w:r>
        <w:rPr>
          <w:rFonts w:ascii="Arial" w:hAnsi="Arial" w:cs="Arial"/>
          <w:iCs/>
          <w:color w:val="FF0000"/>
          <w:u w:val="single"/>
          <w:vertAlign w:val="subscript"/>
        </w:rPr>
        <w:t>tại</w:t>
      </w:r>
      <w:proofErr w:type="spellEnd"/>
      <w:r>
        <w:rPr>
          <w:rFonts w:ascii="Arial" w:hAnsi="Arial" w:cs="Arial"/>
          <w:iCs/>
          <w:color w:val="FF0000"/>
          <w:u w:val="single"/>
          <w:vertAlign w:val="subscript"/>
        </w:rPr>
        <w:t xml:space="preserve"> </w:t>
      </w:r>
      <w:proofErr w:type="spellStart"/>
      <w:r>
        <w:rPr>
          <w:rFonts w:ascii="Arial" w:hAnsi="Arial" w:cs="Arial"/>
          <w:iCs/>
          <w:color w:val="FF0000"/>
          <w:u w:val="single"/>
          <w:vertAlign w:val="subscript"/>
        </w:rPr>
        <w:t>chổ</w:t>
      </w:r>
      <w:proofErr w:type="spellEnd"/>
    </w:p>
    <w:p w:rsidR="00CC4ADA" w:rsidRDefault="00CC4ADA" w:rsidP="00CC4ADA">
      <w:pPr>
        <w:pStyle w:val="Textbody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Limitation à 8 équipes (ne tardez pas trop).</w:t>
      </w:r>
    </w:p>
    <w:p w:rsidR="002C2881" w:rsidRDefault="00F040F5" w:rsidP="00EB2AAA">
      <w:r>
        <w:rPr>
          <w:rFonts w:ascii="Calibri" w:eastAsia="Calibri" w:hAnsi="Calibri" w:cs="Calibri"/>
          <w:sz w:val="24"/>
          <w:szCs w:val="24"/>
        </w:rPr>
        <w:t>         </w:t>
      </w:r>
      <w:r>
        <w:rPr>
          <w:rFonts w:ascii="Verdana" w:eastAsia="Verdana" w:hAnsi="Verdana" w:cs="Verdana"/>
          <w:sz w:val="24"/>
          <w:szCs w:val="24"/>
        </w:rPr>
        <w:br/>
      </w:r>
    </w:p>
    <w:p w:rsidR="004A4851" w:rsidRPr="00A903A0" w:rsidRDefault="004A4851" w:rsidP="004A4851">
      <w:pPr>
        <w:rPr>
          <w:rFonts w:ascii="Arial" w:hAnsi="Arial" w:cs="Arial"/>
          <w:sz w:val="22"/>
          <w:szCs w:val="22"/>
        </w:rPr>
      </w:pPr>
      <w:r w:rsidRPr="00CD0E68">
        <w:rPr>
          <w:rFonts w:ascii="Arial" w:hAnsi="Arial" w:cs="Arial"/>
          <w:b/>
          <w:color w:val="FF0000"/>
        </w:rPr>
        <w:t>***</w:t>
      </w:r>
      <w:r w:rsidRPr="00A903A0">
        <w:rPr>
          <w:rFonts w:ascii="Arial" w:hAnsi="Arial" w:cs="Arial"/>
          <w:color w:val="2323DC"/>
        </w:rPr>
        <w:t xml:space="preserve"> </w:t>
      </w:r>
      <w:r w:rsidRPr="004A4851">
        <w:rPr>
          <w:rFonts w:ascii="Arial" w:hAnsi="Arial" w:cs="Arial"/>
          <w:sz w:val="24"/>
          <w:szCs w:val="24"/>
        </w:rPr>
        <w:t>Une buvette permettra de se restaurer tout au long de la journée. Ser</w:t>
      </w:r>
      <w:r w:rsidR="00E05455">
        <w:rPr>
          <w:rFonts w:ascii="Arial" w:hAnsi="Arial" w:cs="Arial"/>
          <w:sz w:val="24"/>
          <w:szCs w:val="24"/>
        </w:rPr>
        <w:t>a</w:t>
      </w:r>
      <w:r w:rsidRPr="004A4851">
        <w:rPr>
          <w:rFonts w:ascii="Arial" w:hAnsi="Arial" w:cs="Arial"/>
          <w:sz w:val="24"/>
          <w:szCs w:val="24"/>
        </w:rPr>
        <w:t xml:space="preserve"> notamment proposé à la vente une formule </w:t>
      </w:r>
      <w:r w:rsidRPr="004A4851">
        <w:rPr>
          <w:rFonts w:ascii="Arial" w:hAnsi="Arial" w:cs="Arial"/>
          <w:b/>
          <w:sz w:val="24"/>
          <w:szCs w:val="24"/>
        </w:rPr>
        <w:t>« pack déjeuner »</w:t>
      </w:r>
      <w:r w:rsidRPr="004A4851">
        <w:rPr>
          <w:rFonts w:ascii="Arial" w:hAnsi="Arial" w:cs="Arial"/>
          <w:sz w:val="24"/>
          <w:szCs w:val="24"/>
        </w:rPr>
        <w:t xml:space="preserve"> </w:t>
      </w:r>
      <w:r w:rsidRPr="00E05455">
        <w:rPr>
          <w:rFonts w:ascii="Arial" w:hAnsi="Arial" w:cs="Arial"/>
          <w:sz w:val="24"/>
          <w:szCs w:val="24"/>
        </w:rPr>
        <w:t xml:space="preserve">: </w:t>
      </w:r>
      <w:r w:rsidRPr="004A4851">
        <w:rPr>
          <w:rFonts w:ascii="Arial" w:hAnsi="Arial" w:cs="Arial"/>
          <w:sz w:val="24"/>
          <w:szCs w:val="24"/>
          <w:u w:val="single"/>
        </w:rPr>
        <w:t>sandwich vietnamien + boisson fraiche + dessert à 5 euro</w:t>
      </w:r>
      <w:bookmarkStart w:id="0" w:name="_GoBack"/>
      <w:bookmarkEnd w:id="0"/>
      <w:r w:rsidRPr="004A4851">
        <w:rPr>
          <w:rFonts w:ascii="Arial" w:hAnsi="Arial" w:cs="Arial"/>
          <w:sz w:val="24"/>
          <w:szCs w:val="24"/>
          <w:u w:val="single"/>
        </w:rPr>
        <w:t>s.</w:t>
      </w:r>
    </w:p>
    <w:p w:rsidR="004A4851" w:rsidRPr="00A903A0" w:rsidRDefault="004A4851" w:rsidP="004A4851">
      <w:pPr>
        <w:rPr>
          <w:rFonts w:ascii="Arial" w:hAnsi="Arial" w:cs="Arial"/>
          <w:sz w:val="22"/>
          <w:szCs w:val="22"/>
        </w:rPr>
      </w:pPr>
    </w:p>
    <w:p w:rsidR="004A4851" w:rsidRPr="00C73CE4" w:rsidRDefault="004A4851" w:rsidP="004A4851">
      <w:pPr>
        <w:pStyle w:val="Textbody"/>
        <w:rPr>
          <w:rFonts w:ascii="Arial" w:hAnsi="Arial" w:cs="Arial"/>
          <w:i/>
          <w:vertAlign w:val="superscript"/>
        </w:rPr>
      </w:pPr>
      <w:r w:rsidRPr="00C73CE4">
        <w:rPr>
          <w:rFonts w:ascii="Arial" w:hAnsi="Arial" w:cs="Arial"/>
          <w:i/>
          <w:color w:val="FF0000"/>
          <w:vertAlign w:val="superscript"/>
        </w:rPr>
        <w:t>***</w:t>
      </w:r>
      <w:r>
        <w:rPr>
          <w:rFonts w:ascii="Arial" w:hAnsi="Arial" w:cs="Arial"/>
          <w:i/>
          <w:color w:val="FF0000"/>
          <w:vertAlign w:val="superscript"/>
        </w:rPr>
        <w:t xml:space="preserve">  </w:t>
      </w:r>
      <w:proofErr w:type="spellStart"/>
      <w:r w:rsidRPr="00C73CE4">
        <w:rPr>
          <w:rFonts w:ascii="Arial" w:hAnsi="Arial" w:cs="Arial"/>
          <w:i/>
          <w:vertAlign w:val="superscript"/>
        </w:rPr>
        <w:t>C</w:t>
      </w:r>
      <w:r>
        <w:rPr>
          <w:rFonts w:ascii="Arial" w:hAnsi="Arial" w:cs="Arial"/>
          <w:i/>
          <w:vertAlign w:val="superscript"/>
        </w:rPr>
        <w:t>ó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thể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mua </w:t>
      </w:r>
      <w:proofErr w:type="spellStart"/>
      <w:r w:rsidRPr="00C73CE4">
        <w:rPr>
          <w:rFonts w:ascii="Arial" w:hAnsi="Arial" w:cs="Arial"/>
          <w:i/>
          <w:vertAlign w:val="superscript"/>
        </w:rPr>
        <w:t>trước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trên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giấy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ghi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tên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một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hay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nhiều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phần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ẩm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thực</w:t>
      </w:r>
      <w:proofErr w:type="spellEnd"/>
      <w:r>
        <w:rPr>
          <w:rFonts w:ascii="Arial" w:hAnsi="Arial" w:cs="Arial"/>
          <w:i/>
          <w:vertAlign w:val="superscript"/>
        </w:rPr>
        <w:t xml:space="preserve"> : </w:t>
      </w:r>
      <w:proofErr w:type="spellStart"/>
      <w:r>
        <w:rPr>
          <w:rFonts w:ascii="Arial" w:hAnsi="Arial" w:cs="Arial"/>
          <w:i/>
          <w:vertAlign w:val="superscript"/>
        </w:rPr>
        <w:t>nước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nóng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đ</w:t>
      </w:r>
      <w:r w:rsidRPr="00C73CE4">
        <w:rPr>
          <w:rFonts w:ascii="Arial" w:hAnsi="Arial" w:cs="Arial"/>
          <w:i/>
          <w:vertAlign w:val="superscript"/>
        </w:rPr>
        <w:t>iểm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tâm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và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cơm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tr</w:t>
      </w:r>
      <w:r w:rsidRPr="00C73CE4">
        <w:rPr>
          <w:rFonts w:ascii="Arial" w:hAnsi="Arial" w:cs="Arial"/>
          <w:i/>
          <w:vertAlign w:val="superscript"/>
        </w:rPr>
        <w:t>ưa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với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giá</w:t>
      </w:r>
      <w:proofErr w:type="spellEnd"/>
      <w:r>
        <w:rPr>
          <w:rFonts w:ascii="Arial" w:hAnsi="Arial" w:cs="Arial"/>
          <w:i/>
          <w:vertAlign w:val="superscript"/>
        </w:rPr>
        <w:t xml:space="preserve"> 5 euros (</w:t>
      </w:r>
      <w:proofErr w:type="spellStart"/>
      <w:r w:rsidRPr="00C73CE4">
        <w:rPr>
          <w:rFonts w:ascii="Arial" w:hAnsi="Arial" w:cs="Arial"/>
          <w:i/>
          <w:vertAlign w:val="superscript"/>
        </w:rPr>
        <w:t>bánh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mì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C73CE4">
        <w:rPr>
          <w:rFonts w:ascii="Arial" w:hAnsi="Arial" w:cs="Arial"/>
          <w:i/>
          <w:vertAlign w:val="superscript"/>
        </w:rPr>
        <w:t>nước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, </w:t>
      </w:r>
      <w:proofErr w:type="spellStart"/>
      <w:r w:rsidRPr="00C73CE4">
        <w:rPr>
          <w:rFonts w:ascii="Arial" w:hAnsi="Arial" w:cs="Arial"/>
          <w:i/>
          <w:vertAlign w:val="superscript"/>
        </w:rPr>
        <w:t>đ</w:t>
      </w:r>
      <w:r>
        <w:rPr>
          <w:rFonts w:ascii="Arial" w:hAnsi="Arial" w:cs="Arial"/>
          <w:i/>
          <w:vertAlign w:val="superscript"/>
        </w:rPr>
        <w:t>ồ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ăn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tráng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miệng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). Tai </w:t>
      </w:r>
      <w:proofErr w:type="spellStart"/>
      <w:r w:rsidRPr="00C73CE4">
        <w:rPr>
          <w:rFonts w:ascii="Arial" w:hAnsi="Arial" w:cs="Arial"/>
          <w:i/>
          <w:vertAlign w:val="superscript"/>
        </w:rPr>
        <w:t>chỗ</w:t>
      </w:r>
      <w:proofErr w:type="spellEnd"/>
      <w:r>
        <w:rPr>
          <w:rFonts w:ascii="Arial" w:hAnsi="Arial" w:cs="Arial"/>
          <w:i/>
          <w:vertAlign w:val="superscript"/>
        </w:rPr>
        <w:t xml:space="preserve">, </w:t>
      </w:r>
      <w:proofErr w:type="spellStart"/>
      <w:r>
        <w:rPr>
          <w:rFonts w:ascii="Arial" w:hAnsi="Arial" w:cs="Arial"/>
          <w:i/>
          <w:vertAlign w:val="superscript"/>
        </w:rPr>
        <w:t>có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bá</w:t>
      </w:r>
      <w:r w:rsidRPr="00C73CE4">
        <w:rPr>
          <w:rFonts w:ascii="Arial" w:hAnsi="Arial" w:cs="Arial"/>
          <w:i/>
          <w:vertAlign w:val="superscript"/>
        </w:rPr>
        <w:t>n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nước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giải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lao </w:t>
      </w:r>
      <w:proofErr w:type="spellStart"/>
      <w:r w:rsidRPr="00C73CE4">
        <w:rPr>
          <w:rFonts w:ascii="Arial" w:hAnsi="Arial" w:cs="Arial"/>
          <w:i/>
          <w:vertAlign w:val="superscript"/>
        </w:rPr>
        <w:t>và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ẩ</w:t>
      </w:r>
      <w:r w:rsidRPr="00C73CE4">
        <w:rPr>
          <w:rFonts w:ascii="Arial" w:hAnsi="Arial" w:cs="Arial"/>
          <w:i/>
          <w:vertAlign w:val="superscript"/>
        </w:rPr>
        <w:t>m</w:t>
      </w:r>
      <w:proofErr w:type="spellEnd"/>
      <w:r w:rsidRPr="00C73CE4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73CE4">
        <w:rPr>
          <w:rFonts w:ascii="Arial" w:hAnsi="Arial" w:cs="Arial"/>
          <w:i/>
          <w:vertAlign w:val="superscript"/>
        </w:rPr>
        <w:t>thự</w:t>
      </w:r>
      <w:r>
        <w:rPr>
          <w:rFonts w:ascii="Arial" w:hAnsi="Arial" w:cs="Arial"/>
          <w:i/>
          <w:vertAlign w:val="superscript"/>
        </w:rPr>
        <w:t>c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ăn</w:t>
      </w:r>
      <w:proofErr w:type="spellEnd"/>
      <w:r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trưa</w:t>
      </w:r>
      <w:proofErr w:type="spellEnd"/>
    </w:p>
    <w:p w:rsidR="00CC4ADA" w:rsidRDefault="00CC4ADA" w:rsidP="00F040F5">
      <w:pPr>
        <w:pStyle w:val="Textbody"/>
        <w:spacing w:after="0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CC4ADA" w:rsidRDefault="00CC4ADA" w:rsidP="00CC4ADA">
      <w:pPr>
        <w:pStyle w:val="Textbody"/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Date limite d’inscription : dimanche 26 juin 2016</w:t>
      </w:r>
      <w:r>
        <w:rPr>
          <w:rFonts w:ascii="Arial" w:hAnsi="Arial" w:cs="Arial"/>
          <w:b/>
          <w:color w:val="FF0000"/>
          <w:sz w:val="36"/>
          <w:szCs w:val="36"/>
        </w:rPr>
        <w:t xml:space="preserve"> ! </w:t>
      </w:r>
    </w:p>
    <w:p w:rsidR="00CC4ADA" w:rsidRDefault="00CC4ADA" w:rsidP="00CC4ADA">
      <w:pPr>
        <w:pStyle w:val="PrformatHTML"/>
        <w:shd w:val="clear" w:color="auto" w:fill="FFFFFF"/>
        <w:jc w:val="center"/>
        <w:rPr>
          <w:rFonts w:ascii="Arial" w:hAnsi="Arial"/>
          <w:b/>
          <w:color w:val="FF0000"/>
          <w:sz w:val="36"/>
          <w:szCs w:val="36"/>
          <w:lang w:val="fr-FR"/>
        </w:rPr>
      </w:pP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Thời</w:t>
      </w:r>
      <w:proofErr w:type="spellEnd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hạn</w:t>
      </w:r>
      <w:proofErr w:type="spellEnd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chót</w:t>
      </w:r>
      <w:proofErr w:type="spellEnd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ghi</w:t>
      </w:r>
      <w:proofErr w:type="spellEnd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danh</w:t>
      </w:r>
      <w:proofErr w:type="spellEnd"/>
      <w:r>
        <w:rPr>
          <w:rFonts w:ascii="Arial" w:hAnsi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chủ</w:t>
      </w:r>
      <w:proofErr w:type="spellEnd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>nhật</w:t>
      </w:r>
      <w:proofErr w:type="spellEnd"/>
      <w:r>
        <w:rPr>
          <w:rFonts w:ascii="Arial" w:hAnsi="Arial" w:cs="Arial"/>
          <w:i/>
          <w:iCs/>
          <w:color w:val="FF0000"/>
          <w:sz w:val="36"/>
          <w:szCs w:val="36"/>
          <w:vertAlign w:val="subscript"/>
          <w:lang w:val="fr-FR"/>
        </w:rPr>
        <w:t xml:space="preserve"> </w:t>
      </w:r>
      <w:r>
        <w:rPr>
          <w:rFonts w:ascii="Arial" w:hAnsi="Arial"/>
          <w:i/>
          <w:iCs/>
          <w:color w:val="FF0000"/>
          <w:sz w:val="36"/>
          <w:szCs w:val="36"/>
          <w:vertAlign w:val="subscript"/>
          <w:lang w:val="fr-FR"/>
        </w:rPr>
        <w:t xml:space="preserve">26 </w:t>
      </w:r>
      <w:proofErr w:type="spellStart"/>
      <w:r>
        <w:rPr>
          <w:rFonts w:ascii="Arial" w:hAnsi="Arial"/>
          <w:i/>
          <w:iCs/>
          <w:color w:val="FF0000"/>
          <w:sz w:val="36"/>
          <w:szCs w:val="36"/>
          <w:vertAlign w:val="subscript"/>
          <w:lang w:val="fr-FR"/>
        </w:rPr>
        <w:t>tháng</w:t>
      </w:r>
      <w:proofErr w:type="spellEnd"/>
      <w:r>
        <w:rPr>
          <w:rFonts w:ascii="Arial" w:hAnsi="Arial"/>
          <w:i/>
          <w:iCs/>
          <w:color w:val="FF0000"/>
          <w:sz w:val="36"/>
          <w:szCs w:val="36"/>
          <w:vertAlign w:val="subscript"/>
          <w:lang w:val="fr-FR"/>
        </w:rPr>
        <w:t xml:space="preserve"> 6</w:t>
      </w:r>
    </w:p>
    <w:p w:rsidR="002C2881" w:rsidRDefault="002C2881">
      <w:pPr>
        <w:widowControl/>
      </w:pPr>
    </w:p>
    <w:p w:rsidR="002C2881" w:rsidRDefault="00F040F5">
      <w:r>
        <w:br w:type="page"/>
      </w:r>
    </w:p>
    <w:p w:rsidR="00CC4ADA" w:rsidRPr="00E351B5" w:rsidRDefault="00CC4ADA" w:rsidP="00E351B5">
      <w:pPr>
        <w:pStyle w:val="Textbody"/>
        <w:pageBreakBefore/>
        <w:jc w:val="both"/>
        <w:rPr>
          <w:rFonts w:ascii="Arial" w:hAnsi="Arial"/>
          <w:sz w:val="32"/>
          <w:szCs w:val="32"/>
          <w:vertAlign w:val="subscript"/>
        </w:rPr>
      </w:pPr>
      <w:r>
        <w:rPr>
          <w:rFonts w:ascii="Arial" w:hAnsi="Arial"/>
        </w:rPr>
        <w:lastRenderedPageBreak/>
        <w:t xml:space="preserve">Merci de renvoyer le coupon réponse ci-dessous dûment rempli, ainsi que le paiement par chèque à l’ordre de </w:t>
      </w:r>
      <w:r>
        <w:rPr>
          <w:rFonts w:ascii="Arial" w:hAnsi="Arial"/>
          <w:b/>
        </w:rPr>
        <w:t>l’AGEVP</w:t>
      </w:r>
      <w:r>
        <w:rPr>
          <w:rFonts w:ascii="Arial" w:hAnsi="Arial"/>
        </w:rPr>
        <w:t xml:space="preserve">, à l’adresse suivante :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điền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phiếu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ghi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danh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, 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kèm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ngân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phiếu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đề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AGEVP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và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gửi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</w:t>
      </w:r>
      <w:proofErr w:type="spellStart"/>
      <w:r>
        <w:rPr>
          <w:rFonts w:ascii="Arial" w:hAnsi="Arial"/>
          <w:i/>
          <w:iCs/>
          <w:sz w:val="32"/>
          <w:szCs w:val="32"/>
          <w:vertAlign w:val="subscript"/>
        </w:rPr>
        <w:t>về</w:t>
      </w:r>
      <w:proofErr w:type="spellEnd"/>
      <w:r>
        <w:rPr>
          <w:rFonts w:ascii="Arial" w:hAnsi="Arial"/>
          <w:i/>
          <w:iCs/>
          <w:sz w:val="32"/>
          <w:szCs w:val="32"/>
          <w:vertAlign w:val="subscript"/>
        </w:rPr>
        <w:t xml:space="preserve"> :</w:t>
      </w:r>
    </w:p>
    <w:p w:rsidR="00CC4ADA" w:rsidRDefault="00CC4ADA" w:rsidP="00CC4ADA">
      <w:pPr>
        <w:pStyle w:val="Textbody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AGEVP</w:t>
      </w:r>
    </w:p>
    <w:p w:rsidR="00CC4ADA" w:rsidRDefault="00CC4ADA" w:rsidP="00CC4ADA">
      <w:pPr>
        <w:pStyle w:val="Textbody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(</w:t>
      </w:r>
      <w:proofErr w:type="gramStart"/>
      <w:r>
        <w:rPr>
          <w:rFonts w:ascii="Arial" w:hAnsi="Arial"/>
          <w:b/>
          <w:i/>
          <w:sz w:val="28"/>
          <w:szCs w:val="28"/>
        </w:rPr>
        <w:t>football</w:t>
      </w:r>
      <w:proofErr w:type="gramEnd"/>
      <w:r>
        <w:rPr>
          <w:rFonts w:ascii="Arial" w:hAnsi="Arial"/>
          <w:b/>
          <w:i/>
          <w:sz w:val="28"/>
          <w:szCs w:val="28"/>
        </w:rPr>
        <w:t>)</w:t>
      </w:r>
    </w:p>
    <w:p w:rsidR="00CC4ADA" w:rsidRDefault="00CC4ADA" w:rsidP="00CC4ADA">
      <w:pPr>
        <w:pStyle w:val="Textbody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132 avenue d’Italie</w:t>
      </w:r>
    </w:p>
    <w:p w:rsidR="00CC4ADA" w:rsidRPr="003538D6" w:rsidRDefault="00CC4ADA" w:rsidP="003538D6">
      <w:pPr>
        <w:pStyle w:val="Textbody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75013 PARIS</w:t>
      </w:r>
      <w:r>
        <w:t> </w:t>
      </w:r>
    </w:p>
    <w:p w:rsidR="00CC4ADA" w:rsidRDefault="00CC4ADA" w:rsidP="00CC4ADA">
      <w:pPr>
        <w:pStyle w:val="Textbody"/>
      </w:pPr>
      <w:r>
        <w:rPr>
          <w:rFonts w:ascii="Wingdings" w:hAnsi="Wingdings"/>
        </w:rPr>
        <w:t></w:t>
      </w:r>
      <w:r>
        <w:t xml:space="preserve"> </w:t>
      </w:r>
      <w:r>
        <w:rPr>
          <w:rFonts w:ascii="Arial" w:hAnsi="Arial"/>
        </w:rPr>
        <w:t>------------------------------------------------------------------------------------------------------------</w:t>
      </w:r>
    </w:p>
    <w:p w:rsidR="002C2881" w:rsidRDefault="002C2881">
      <w:pPr>
        <w:widowControl/>
      </w:pPr>
    </w:p>
    <w:p w:rsidR="002C2881" w:rsidRDefault="00F040F5">
      <w:pPr>
        <w:widowControl/>
      </w:pPr>
      <w:r>
        <w:rPr>
          <w:rFonts w:ascii="Arial" w:eastAsia="Arial" w:hAnsi="Arial" w:cs="Arial"/>
          <w:b/>
          <w:sz w:val="24"/>
          <w:szCs w:val="24"/>
        </w:rPr>
        <w:t>Nom de l’équipe (Nom faisant penser au Vietnam ; ex: Ville ou nom d’un plat,…)</w:t>
      </w:r>
    </w:p>
    <w:p w:rsidR="002C2881" w:rsidRDefault="00F040F5">
      <w:pPr>
        <w:widowControl/>
        <w:spacing w:after="120"/>
      </w:pPr>
      <w:proofErr w:type="spellStart"/>
      <w:r>
        <w:rPr>
          <w:i/>
          <w:sz w:val="32"/>
          <w:szCs w:val="32"/>
          <w:vertAlign w:val="subscript"/>
        </w:rPr>
        <w:t>Tên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Ðội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gramStart"/>
      <w:r>
        <w:rPr>
          <w:i/>
          <w:sz w:val="32"/>
          <w:szCs w:val="32"/>
          <w:vertAlign w:val="subscript"/>
        </w:rPr>
        <w:t xml:space="preserve">( </w:t>
      </w:r>
      <w:proofErr w:type="spellStart"/>
      <w:r>
        <w:rPr>
          <w:i/>
          <w:sz w:val="32"/>
          <w:szCs w:val="32"/>
          <w:vertAlign w:val="subscript"/>
        </w:rPr>
        <w:t>phải</w:t>
      </w:r>
      <w:proofErr w:type="spellEnd"/>
      <w:proofErr w:type="gram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có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liên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hệ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với</w:t>
      </w:r>
      <w:proofErr w:type="spellEnd"/>
      <w:r>
        <w:rPr>
          <w:i/>
          <w:sz w:val="32"/>
          <w:szCs w:val="32"/>
          <w:vertAlign w:val="subscript"/>
        </w:rPr>
        <w:t xml:space="preserve"> VN </w:t>
      </w:r>
      <w:proofErr w:type="spellStart"/>
      <w:r>
        <w:rPr>
          <w:i/>
          <w:sz w:val="32"/>
          <w:szCs w:val="32"/>
          <w:vertAlign w:val="subscript"/>
        </w:rPr>
        <w:t>thí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dụ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tỉnh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lỵ</w:t>
      </w:r>
      <w:proofErr w:type="spellEnd"/>
      <w:r>
        <w:rPr>
          <w:i/>
          <w:sz w:val="32"/>
          <w:szCs w:val="32"/>
          <w:vertAlign w:val="subscript"/>
        </w:rPr>
        <w:t xml:space="preserve">, </w:t>
      </w:r>
      <w:proofErr w:type="spellStart"/>
      <w:r>
        <w:rPr>
          <w:i/>
          <w:sz w:val="32"/>
          <w:szCs w:val="32"/>
          <w:vertAlign w:val="subscript"/>
        </w:rPr>
        <w:t>món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proofErr w:type="spellStart"/>
      <w:r>
        <w:rPr>
          <w:i/>
          <w:sz w:val="32"/>
          <w:szCs w:val="32"/>
          <w:vertAlign w:val="subscript"/>
        </w:rPr>
        <w:t>ăn</w:t>
      </w:r>
      <w:proofErr w:type="spellEnd"/>
      <w:r>
        <w:rPr>
          <w:i/>
          <w:sz w:val="32"/>
          <w:szCs w:val="32"/>
          <w:vertAlign w:val="subscript"/>
        </w:rPr>
        <w:t>..</w:t>
      </w:r>
      <w:r>
        <w:rPr>
          <w:sz w:val="32"/>
          <w:szCs w:val="32"/>
          <w:vertAlign w:val="subscript"/>
        </w:rPr>
        <w:t>.)</w:t>
      </w:r>
      <w:r>
        <w:rPr>
          <w:sz w:val="24"/>
          <w:szCs w:val="24"/>
        </w:rPr>
        <w:t xml:space="preserve"> </w:t>
      </w:r>
    </w:p>
    <w:p w:rsidR="002C2881" w:rsidRDefault="00F040F5">
      <w:pPr>
        <w:widowControl/>
        <w:spacing w:after="120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2C2881" w:rsidRDefault="00F040F5">
      <w:pPr>
        <w:widowControl/>
        <w:spacing w:after="120"/>
      </w:pPr>
      <w:r>
        <w:rPr>
          <w:rFonts w:ascii="Arial" w:eastAsia="Arial" w:hAnsi="Arial" w:cs="Arial"/>
          <w:b/>
          <w:sz w:val="24"/>
          <w:szCs w:val="24"/>
        </w:rPr>
        <w:t>Noms des m</w:t>
      </w:r>
      <w:r w:rsidR="003538D6">
        <w:rPr>
          <w:rFonts w:ascii="Arial" w:eastAsia="Arial" w:hAnsi="Arial" w:cs="Arial"/>
          <w:b/>
          <w:sz w:val="24"/>
          <w:szCs w:val="24"/>
        </w:rPr>
        <w:t>embres de l’équipe (7 minimum) :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1"/>
        <w:gridCol w:w="2565"/>
        <w:gridCol w:w="3098"/>
        <w:gridCol w:w="3098"/>
      </w:tblGrid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bookmarkStart w:id="1" w:name="h.gjdgxs" w:colFirst="0" w:colLast="0"/>
            <w:bookmarkEnd w:id="1"/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NOM, Prénom</w:t>
            </w: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Panier-repas (O/N)</w:t>
            </w: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  <w:tr w:rsidR="003538D6" w:rsidTr="003538D6">
        <w:tc>
          <w:tcPr>
            <w:tcW w:w="291" w:type="pct"/>
          </w:tcPr>
          <w:p w:rsidR="003538D6" w:rsidRDefault="003538D6">
            <w:pPr>
              <w:widowControl/>
              <w:spacing w:after="120"/>
              <w:contextualSpacing w:val="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9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  <w:contextualSpacing w:val="0"/>
            </w:pPr>
          </w:p>
        </w:tc>
        <w:tc>
          <w:tcPr>
            <w:tcW w:w="1665" w:type="pct"/>
          </w:tcPr>
          <w:p w:rsidR="003538D6" w:rsidRDefault="003538D6">
            <w:pPr>
              <w:widowControl/>
              <w:spacing w:after="120"/>
            </w:pPr>
          </w:p>
        </w:tc>
      </w:tr>
    </w:tbl>
    <w:p w:rsidR="002C2881" w:rsidRDefault="00F040F5">
      <w:pPr>
        <w:widowControl/>
        <w:spacing w:after="120"/>
      </w:pPr>
      <w:r>
        <w:rPr>
          <w:sz w:val="24"/>
          <w:szCs w:val="24"/>
        </w:rPr>
        <w:t> </w:t>
      </w:r>
    </w:p>
    <w:p w:rsidR="002C2881" w:rsidRDefault="00F040F5">
      <w:pPr>
        <w:widowControl/>
        <w:spacing w:after="120"/>
      </w:pPr>
      <w:r>
        <w:rPr>
          <w:rFonts w:ascii="Arial" w:eastAsia="Arial" w:hAnsi="Arial" w:cs="Arial"/>
          <w:b/>
          <w:sz w:val="24"/>
          <w:szCs w:val="24"/>
        </w:rPr>
        <w:t xml:space="preserve">Capitaine 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người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phụ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trách</w:t>
      </w:r>
      <w:proofErr w:type="spellEnd"/>
      <w:r>
        <w:rPr>
          <w:rFonts w:ascii="Arial" w:eastAsia="Arial" w:hAnsi="Arial" w:cs="Arial"/>
          <w:b/>
          <w:sz w:val="24"/>
          <w:szCs w:val="24"/>
        </w:rPr>
        <w:t> :</w:t>
      </w:r>
    </w:p>
    <w:p w:rsidR="002C2881" w:rsidRDefault="00F040F5">
      <w:pPr>
        <w:widowControl/>
        <w:spacing w:after="120"/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...</w:t>
      </w:r>
    </w:p>
    <w:p w:rsidR="002C2881" w:rsidRDefault="00F040F5">
      <w:pPr>
        <w:widowControl/>
        <w:spacing w:after="120"/>
      </w:pPr>
      <w:r>
        <w:rPr>
          <w:rFonts w:ascii="Arial" w:eastAsia="Arial" w:hAnsi="Arial" w:cs="Arial"/>
          <w:b/>
          <w:sz w:val="24"/>
          <w:szCs w:val="24"/>
        </w:rPr>
        <w:t>Adresse email (capitaine):</w:t>
      </w:r>
      <w:r>
        <w:rPr>
          <w:sz w:val="24"/>
          <w:szCs w:val="24"/>
        </w:rPr>
        <w:t xml:space="preserve"> </w:t>
      </w:r>
    </w:p>
    <w:p w:rsidR="002C2881" w:rsidRDefault="00F040F5">
      <w:pPr>
        <w:widowControl/>
        <w:spacing w:after="120"/>
      </w:pPr>
      <w:r>
        <w:rPr>
          <w:sz w:val="24"/>
          <w:szCs w:val="24"/>
        </w:rPr>
        <w:t>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..</w:t>
      </w:r>
    </w:p>
    <w:p w:rsidR="002C2881" w:rsidRDefault="00F040F5">
      <w:pPr>
        <w:widowControl/>
        <w:spacing w:after="120"/>
      </w:pPr>
      <w:r>
        <w:rPr>
          <w:rFonts w:ascii="Arial" w:eastAsia="Arial" w:hAnsi="Arial" w:cs="Arial"/>
          <w:b/>
          <w:sz w:val="24"/>
          <w:szCs w:val="24"/>
        </w:rPr>
        <w:t>Téléphone (capitaine):</w:t>
      </w:r>
      <w:r>
        <w:rPr>
          <w:sz w:val="24"/>
          <w:szCs w:val="24"/>
        </w:rPr>
        <w:t xml:space="preserve"> </w:t>
      </w:r>
    </w:p>
    <w:p w:rsidR="002C2881" w:rsidRDefault="00F040F5" w:rsidP="003538D6">
      <w:pPr>
        <w:widowControl/>
        <w:spacing w:after="120"/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.</w:t>
      </w:r>
    </w:p>
    <w:p w:rsidR="002C2881" w:rsidRDefault="00F040F5">
      <w:r>
        <w:br w:type="page"/>
      </w:r>
    </w:p>
    <w:p w:rsidR="003538D6" w:rsidRDefault="003538D6" w:rsidP="003538D6">
      <w:pPr>
        <w:pageBreakBefore/>
        <w:jc w:val="center"/>
        <w:rPr>
          <w:rFonts w:ascii="Arial" w:hAnsi="Arial" w:cs="Arial"/>
          <w:b/>
          <w:color w:val="2323DC"/>
          <w:sz w:val="28"/>
          <w:szCs w:val="28"/>
          <w:u w:val="single"/>
        </w:rPr>
      </w:pPr>
      <w:r>
        <w:rPr>
          <w:rFonts w:ascii="Arial" w:hAnsi="Arial" w:cs="Arial"/>
          <w:b/>
          <w:color w:val="2323DC"/>
          <w:sz w:val="28"/>
          <w:szCs w:val="28"/>
          <w:u w:val="single"/>
        </w:rPr>
        <w:lastRenderedPageBreak/>
        <w:t>Règlement du Tournoi de Football à 7</w:t>
      </w:r>
    </w:p>
    <w:p w:rsidR="003538D6" w:rsidRDefault="003538D6" w:rsidP="00CC4ADA">
      <w:pPr>
        <w:jc w:val="both"/>
      </w:pPr>
    </w:p>
    <w:p w:rsidR="00E351B5" w:rsidRDefault="00E351B5" w:rsidP="00CC4ADA">
      <w:pPr>
        <w:jc w:val="both"/>
      </w:pPr>
    </w:p>
    <w:p w:rsidR="003538D6" w:rsidRDefault="003538D6" w:rsidP="003538D6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tournoi est ouvert à tous.</w:t>
      </w:r>
    </w:p>
    <w:p w:rsidR="003538D6" w:rsidRDefault="003538D6" w:rsidP="003538D6">
      <w:pPr>
        <w:ind w:left="720"/>
        <w:jc w:val="both"/>
        <w:rPr>
          <w:rFonts w:ascii="Arial" w:hAnsi="Arial" w:cs="Arial"/>
        </w:rPr>
      </w:pPr>
    </w:p>
    <w:p w:rsidR="003538D6" w:rsidRDefault="003538D6" w:rsidP="003538D6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date limite d'inscription au tournoi est fixée au </w:t>
      </w: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</w:rPr>
        <w:t xml:space="preserve"> juin 2016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3538D6" w:rsidRDefault="003538D6" w:rsidP="003538D6">
      <w:pPr>
        <w:jc w:val="both"/>
        <w:rPr>
          <w:rFonts w:ascii="Arial" w:hAnsi="Arial" w:cs="Arial"/>
        </w:rPr>
      </w:pPr>
    </w:p>
    <w:p w:rsidR="003538D6" w:rsidRPr="00700BFF" w:rsidRDefault="003538D6" w:rsidP="003538D6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nombre de participants est limité à </w:t>
      </w:r>
      <w:r>
        <w:rPr>
          <w:rFonts w:ascii="Arial" w:hAnsi="Arial" w:cs="Arial"/>
          <w:b/>
        </w:rPr>
        <w:t>8 équipes (7x7 mixte)</w:t>
      </w:r>
    </w:p>
    <w:p w:rsidR="00700BFF" w:rsidRDefault="00700BFF" w:rsidP="00700BFF">
      <w:pPr>
        <w:pStyle w:val="Paragraphedeliste"/>
        <w:rPr>
          <w:rFonts w:ascii="Arial" w:hAnsi="Arial" w:cs="Arial"/>
        </w:rPr>
      </w:pPr>
    </w:p>
    <w:p w:rsidR="00700BFF" w:rsidRPr="00700BFF" w:rsidRDefault="00700BFF" w:rsidP="00700BFF">
      <w:pPr>
        <w:pStyle w:val="Paragraphedeliste"/>
        <w:widowControl/>
        <w:numPr>
          <w:ilvl w:val="0"/>
          <w:numId w:val="1"/>
        </w:numPr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</w:pPr>
      <w:r w:rsidRPr="00700BFF"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  <w:t>Format : un match se décompose en deux mi-temps de 10 minutes. Il y aura une pause de 4 minutes entre chaque match</w:t>
      </w:r>
    </w:p>
    <w:p w:rsidR="00700BFF" w:rsidRPr="00700BFF" w:rsidRDefault="00700BFF" w:rsidP="00700BFF">
      <w:pPr>
        <w:pStyle w:val="Paragraphedeliste"/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</w:pPr>
    </w:p>
    <w:p w:rsidR="00700BFF" w:rsidRPr="00700BFF" w:rsidRDefault="00700BFF" w:rsidP="00700BFF">
      <w:pPr>
        <w:pStyle w:val="Paragraphedeliste"/>
        <w:widowControl/>
        <w:numPr>
          <w:ilvl w:val="0"/>
          <w:numId w:val="1"/>
        </w:numPr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</w:pPr>
      <w:r w:rsidRPr="00700BFF"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  <w:t>Terrain</w:t>
      </w:r>
      <w:r w:rsidR="00BF5983"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  <w:t xml:space="preserve"> </w:t>
      </w:r>
      <w:r w:rsidRPr="00700BFF"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  <w:t>de jeu : terrain de football à 7</w:t>
      </w:r>
      <w:r w:rsidR="00BF5983">
        <w:rPr>
          <w:rFonts w:ascii="Arial" w:eastAsia="Times New Roman" w:hAnsi="Arial" w:cs="Arial"/>
          <w:color w:val="000000"/>
          <w:kern w:val="0"/>
          <w:sz w:val="20"/>
          <w:szCs w:val="20"/>
          <w:lang w:eastAsia="fr-FR" w:bidi="ar-SA"/>
        </w:rPr>
        <w:t>.</w:t>
      </w:r>
    </w:p>
    <w:p w:rsidR="003538D6" w:rsidRDefault="003538D6" w:rsidP="003538D6">
      <w:pPr>
        <w:jc w:val="both"/>
        <w:rPr>
          <w:rFonts w:ascii="Arial" w:hAnsi="Arial" w:cs="Arial"/>
        </w:rPr>
      </w:pPr>
    </w:p>
    <w:p w:rsidR="003538D6" w:rsidRDefault="003538D6" w:rsidP="003538D6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tournoi commence par une phase de poules.</w:t>
      </w:r>
    </w:p>
    <w:p w:rsidR="003538D6" w:rsidRDefault="003538D6" w:rsidP="003538D6">
      <w:pPr>
        <w:pStyle w:val="Paragraphedeliste"/>
        <w:rPr>
          <w:rFonts w:ascii="Arial" w:hAnsi="Arial" w:cs="Arial"/>
        </w:rPr>
      </w:pPr>
    </w:p>
    <w:p w:rsidR="00700BFF" w:rsidRPr="00700BFF" w:rsidRDefault="003538D6" w:rsidP="00700BFF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 xml:space="preserve">Les phases seront ensuite </w:t>
      </w:r>
      <w:r w:rsidR="00700BFF" w:rsidRPr="00700BFF">
        <w:rPr>
          <w:rFonts w:ascii="Arial" w:hAnsi="Arial" w:cs="Arial"/>
        </w:rPr>
        <w:t>suivies d’une phase à élimination directe</w:t>
      </w:r>
    </w:p>
    <w:p w:rsidR="00700BFF" w:rsidRPr="00700BFF" w:rsidRDefault="00700BFF" w:rsidP="00700BFF">
      <w:pPr>
        <w:pStyle w:val="Paragraphedeliste"/>
        <w:rPr>
          <w:rFonts w:ascii="Arial" w:hAnsi="Arial" w:cs="Arial"/>
        </w:rPr>
      </w:pPr>
    </w:p>
    <w:p w:rsidR="00700BFF" w:rsidRPr="00700BFF" w:rsidRDefault="00700BFF" w:rsidP="00700BFF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Il y aura un tirage au sort au début de la journée pour déterminer les poules et l’ordre des matchs.</w:t>
      </w:r>
    </w:p>
    <w:p w:rsidR="00700BFF" w:rsidRPr="00700BFF" w:rsidRDefault="00700BFF" w:rsidP="00700BFF">
      <w:pPr>
        <w:pStyle w:val="Paragraphedeliste"/>
        <w:rPr>
          <w:rFonts w:ascii="Arial" w:hAnsi="Arial" w:cs="Arial"/>
        </w:rPr>
      </w:pPr>
    </w:p>
    <w:p w:rsidR="00700BFF" w:rsidRPr="00700BFF" w:rsidRDefault="00700BFF" w:rsidP="00700BFF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A la fin de tous les matchs, on établit pour chaque poule un classement déterminé selon le barème suivant : Victoire = 3 points - Match nul = 1 point - Défaite = 0 point</w:t>
      </w:r>
    </w:p>
    <w:p w:rsidR="00700BFF" w:rsidRPr="00700BFF" w:rsidRDefault="00700BFF" w:rsidP="00700BFF">
      <w:pPr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Critères de classement (par ordre de priorité):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1/ plus grands nombre de points obtenus après tous les matches de la phase de poule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2/ la différence de buts après tous les matches de groupe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3/ le plus grands nombre de buts marqués dans tous les matches de groupe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En cas d</w:t>
      </w:r>
      <w:r>
        <w:rPr>
          <w:rFonts w:ascii="Arial" w:hAnsi="Arial" w:cs="Arial"/>
        </w:rPr>
        <w:t>’</w:t>
      </w:r>
      <w:r w:rsidRPr="00700BFF">
        <w:rPr>
          <w:rFonts w:ascii="Arial" w:hAnsi="Arial" w:cs="Arial"/>
        </w:rPr>
        <w:t>égalité entre 2 équipes ou plus, leur classement se détermine selon les critères suivants: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4/ le plus grand nombre de points obtenus après les matches de groupe entre l</w:t>
      </w:r>
      <w:r>
        <w:rPr>
          <w:rFonts w:ascii="Arial" w:hAnsi="Arial" w:cs="Arial"/>
        </w:rPr>
        <w:t xml:space="preserve">es équipes </w:t>
      </w:r>
      <w:r w:rsidRPr="00700BFF">
        <w:rPr>
          <w:rFonts w:ascii="Arial" w:hAnsi="Arial" w:cs="Arial"/>
        </w:rPr>
        <w:t>concernées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5/ la différence de buts particulière des matches de groupe entre les équipes concernées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6/ le plus grand nombre de buts marqués dans tous les matc</w:t>
      </w:r>
      <w:r>
        <w:rPr>
          <w:rFonts w:ascii="Arial" w:hAnsi="Arial" w:cs="Arial"/>
        </w:rPr>
        <w:t xml:space="preserve">hes de groupe entre les équipes </w:t>
      </w:r>
      <w:r w:rsidRPr="00700BFF">
        <w:rPr>
          <w:rFonts w:ascii="Arial" w:hAnsi="Arial" w:cs="Arial"/>
        </w:rPr>
        <w:t>concernées</w:t>
      </w:r>
    </w:p>
    <w:p w:rsidR="00700BFF" w:rsidRPr="00700BFF" w:rsidRDefault="00700BFF" w:rsidP="00700BFF">
      <w:pPr>
        <w:ind w:left="1440"/>
        <w:jc w:val="both"/>
        <w:rPr>
          <w:rFonts w:ascii="Arial" w:hAnsi="Arial" w:cs="Arial"/>
        </w:rPr>
      </w:pPr>
    </w:p>
    <w:p w:rsidR="003538D6" w:rsidRDefault="00700BFF" w:rsidP="00700BFF">
      <w:pPr>
        <w:ind w:left="1440"/>
        <w:jc w:val="both"/>
        <w:rPr>
          <w:rFonts w:ascii="Arial" w:hAnsi="Arial" w:cs="Arial"/>
        </w:rPr>
      </w:pPr>
      <w:r w:rsidRPr="00700BFF">
        <w:rPr>
          <w:rFonts w:ascii="Arial" w:hAnsi="Arial" w:cs="Arial"/>
        </w:rPr>
        <w:t>7/ tirs aux buts entre les équipes concernées</w:t>
      </w:r>
    </w:p>
    <w:p w:rsidR="003538D6" w:rsidRDefault="003538D6" w:rsidP="003538D6">
      <w:pPr>
        <w:jc w:val="both"/>
        <w:rPr>
          <w:rFonts w:ascii="Arial" w:hAnsi="Arial" w:cs="Arial"/>
        </w:rPr>
      </w:pPr>
    </w:p>
    <w:p w:rsidR="003538D6" w:rsidRDefault="003538D6" w:rsidP="003538D6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Accueil et pointage des participants à 8h30. Echauffement à 9h. </w:t>
      </w:r>
      <w:r w:rsidR="00700BFF">
        <w:rPr>
          <w:rFonts w:ascii="Arial" w:hAnsi="Arial" w:cs="Arial"/>
        </w:rPr>
        <w:t>Tirage au sort à 9h45. Début des matchs à 10h00</w:t>
      </w:r>
    </w:p>
    <w:p w:rsidR="003538D6" w:rsidRDefault="003538D6" w:rsidP="003538D6">
      <w:pPr>
        <w:pStyle w:val="Paragraphedeliste"/>
        <w:rPr>
          <w:rFonts w:ascii="Arial" w:hAnsi="Arial" w:cs="Arial"/>
        </w:rPr>
      </w:pPr>
    </w:p>
    <w:p w:rsidR="00CC4ADA" w:rsidRPr="003538D6" w:rsidRDefault="003538D6" w:rsidP="003538D6">
      <w:pPr>
        <w:numPr>
          <w:ilvl w:val="0"/>
          <w:numId w:val="1"/>
        </w:numPr>
        <w:suppressAutoHyphens/>
        <w:autoSpaceDN w:val="0"/>
        <w:jc w:val="both"/>
        <w:rPr>
          <w:rFonts w:ascii="Arial" w:hAnsi="Arial" w:cs="Arial"/>
        </w:rPr>
      </w:pPr>
      <w:r w:rsidRPr="003538D6">
        <w:rPr>
          <w:rFonts w:ascii="Arial" w:hAnsi="Arial" w:cs="Arial"/>
        </w:rPr>
        <w:t>Remise des prix à 17h30.</w:t>
      </w:r>
    </w:p>
    <w:p w:rsidR="002C2881" w:rsidRDefault="002C2881">
      <w:pPr>
        <w:widowControl/>
      </w:pPr>
    </w:p>
    <w:p w:rsidR="002C2881" w:rsidRDefault="002C2881">
      <w:pPr>
        <w:widowControl/>
      </w:pPr>
    </w:p>
    <w:p w:rsidR="002C2881" w:rsidRDefault="002C2881">
      <w:pPr>
        <w:widowControl/>
      </w:pPr>
    </w:p>
    <w:sectPr w:rsidR="002C2881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36" w:rsidRDefault="00C25436">
      <w:r>
        <w:separator/>
      </w:r>
    </w:p>
  </w:endnote>
  <w:endnote w:type="continuationSeparator" w:id="0">
    <w:p w:rsidR="00C25436" w:rsidRDefault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81" w:rsidRDefault="00F040F5">
    <w:pPr>
      <w:widowControl/>
      <w:tabs>
        <w:tab w:val="center" w:pos="4536"/>
        <w:tab w:val="right" w:pos="9072"/>
      </w:tabs>
      <w:spacing w:after="72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5740400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19" y="3780000"/>
                        <a:ext cx="1476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2881" w:rsidRDefault="00F040F5">
                          <w:pPr>
                            <w:textDirection w:val="btLr"/>
                          </w:pPr>
                          <w:r>
                            <w:rPr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52pt;margin-top:0;width:1pt;height:1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" o:allowincell="f" filled="f" stroked="f">
              <v:textbox inset="0,0,0,0">
                <w:txbxContent>
                  <w:p w:rsidR="002C2881" w:rsidRDefault="00F040F5">
                    <w:pPr>
                      <w:textDirection w:val="btLr"/>
                    </w:pPr>
                    <w:r>
                      <w:rPr>
                        <w:sz w:val="24"/>
                      </w:rPr>
                      <w:t xml:space="preserve"> PAGE 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36" w:rsidRDefault="00C25436">
      <w:r>
        <w:separator/>
      </w:r>
    </w:p>
  </w:footnote>
  <w:footnote w:type="continuationSeparator" w:id="0">
    <w:p w:rsidR="00C25436" w:rsidRDefault="00C2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FF" w:rsidRDefault="00700BFF" w:rsidP="00CC4ADA">
    <w:pPr>
      <w:pStyle w:val="En-tte"/>
      <w:jc w:val="center"/>
    </w:pPr>
  </w:p>
  <w:p w:rsidR="00CC4ADA" w:rsidRDefault="00CC4ADA" w:rsidP="00CC4ADA">
    <w:pPr>
      <w:pStyle w:val="En-tte"/>
      <w:jc w:val="center"/>
    </w:pPr>
    <w:r>
      <w:rPr>
        <w:noProof/>
      </w:rPr>
      <w:drawing>
        <wp:inline distT="114300" distB="114300" distL="114300" distR="114300" wp14:anchorId="57B0FB72" wp14:editId="3BAB1C28">
          <wp:extent cx="927838" cy="885825"/>
          <wp:effectExtent l="0" t="0" r="5715" b="0"/>
          <wp:docPr id="1" name="image01.png" descr="logoAGEVP196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AGEVP196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403" cy="889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0BFF" w:rsidRDefault="00700BFF" w:rsidP="00CC4AD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2881"/>
    <w:rsid w:val="002C2881"/>
    <w:rsid w:val="003538D6"/>
    <w:rsid w:val="0035608A"/>
    <w:rsid w:val="004A4851"/>
    <w:rsid w:val="00693D17"/>
    <w:rsid w:val="00700BFF"/>
    <w:rsid w:val="00A3607D"/>
    <w:rsid w:val="00BF5983"/>
    <w:rsid w:val="00C25436"/>
    <w:rsid w:val="00CC4ADA"/>
    <w:rsid w:val="00D03427"/>
    <w:rsid w:val="00E05455"/>
    <w:rsid w:val="00E351B5"/>
    <w:rsid w:val="00EB2AAA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A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4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C4ADA"/>
  </w:style>
  <w:style w:type="paragraph" w:styleId="Pieddepage">
    <w:name w:val="footer"/>
    <w:basedOn w:val="Normal"/>
    <w:link w:val="PieddepageCar"/>
    <w:uiPriority w:val="99"/>
    <w:unhideWhenUsed/>
    <w:rsid w:val="00CC4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ADA"/>
  </w:style>
  <w:style w:type="character" w:styleId="Lienhypertexte">
    <w:name w:val="Hyperlink"/>
    <w:semiHidden/>
    <w:unhideWhenUsed/>
    <w:rsid w:val="00CC4ADA"/>
    <w:rPr>
      <w:color w:val="0000FF"/>
      <w:u w:val="single"/>
    </w:rPr>
  </w:style>
  <w:style w:type="paragraph" w:customStyle="1" w:styleId="Textbody">
    <w:name w:val="Text body"/>
    <w:basedOn w:val="Normal"/>
    <w:rsid w:val="00CC4ADA"/>
    <w:pPr>
      <w:suppressAutoHyphens/>
      <w:autoSpaceDN w:val="0"/>
      <w:spacing w:after="120"/>
    </w:pPr>
    <w:rPr>
      <w:rFonts w:eastAsia="Lucida Sans Unicode" w:cs="Mangal"/>
      <w:color w:val="auto"/>
      <w:kern w:val="3"/>
      <w:sz w:val="24"/>
      <w:szCs w:val="24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4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4ADA"/>
    <w:rPr>
      <w:rFonts w:ascii="Courier New" w:hAnsi="Courier New" w:cs="Courier New"/>
      <w:color w:val="auto"/>
      <w:lang w:val="en-GB" w:eastAsia="en-GB"/>
    </w:rPr>
  </w:style>
  <w:style w:type="paragraph" w:styleId="Paragraphedeliste">
    <w:name w:val="List Paragraph"/>
    <w:basedOn w:val="Normal"/>
    <w:uiPriority w:val="34"/>
    <w:qFormat/>
    <w:rsid w:val="003538D6"/>
    <w:pPr>
      <w:suppressAutoHyphens/>
      <w:autoSpaceDN w:val="0"/>
      <w:ind w:left="720"/>
    </w:pPr>
    <w:rPr>
      <w:rFonts w:eastAsia="Lucida Sans Unicode" w:cs="Mangal"/>
      <w:color w:val="auto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A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4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C4ADA"/>
  </w:style>
  <w:style w:type="paragraph" w:styleId="Pieddepage">
    <w:name w:val="footer"/>
    <w:basedOn w:val="Normal"/>
    <w:link w:val="PieddepageCar"/>
    <w:uiPriority w:val="99"/>
    <w:unhideWhenUsed/>
    <w:rsid w:val="00CC4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ADA"/>
  </w:style>
  <w:style w:type="character" w:styleId="Lienhypertexte">
    <w:name w:val="Hyperlink"/>
    <w:semiHidden/>
    <w:unhideWhenUsed/>
    <w:rsid w:val="00CC4ADA"/>
    <w:rPr>
      <w:color w:val="0000FF"/>
      <w:u w:val="single"/>
    </w:rPr>
  </w:style>
  <w:style w:type="paragraph" w:customStyle="1" w:styleId="Textbody">
    <w:name w:val="Text body"/>
    <w:basedOn w:val="Normal"/>
    <w:rsid w:val="00CC4ADA"/>
    <w:pPr>
      <w:suppressAutoHyphens/>
      <w:autoSpaceDN w:val="0"/>
      <w:spacing w:after="120"/>
    </w:pPr>
    <w:rPr>
      <w:rFonts w:eastAsia="Lucida Sans Unicode" w:cs="Mangal"/>
      <w:color w:val="auto"/>
      <w:kern w:val="3"/>
      <w:sz w:val="24"/>
      <w:szCs w:val="24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4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4ADA"/>
    <w:rPr>
      <w:rFonts w:ascii="Courier New" w:hAnsi="Courier New" w:cs="Courier New"/>
      <w:color w:val="auto"/>
      <w:lang w:val="en-GB" w:eastAsia="en-GB"/>
    </w:rPr>
  </w:style>
  <w:style w:type="paragraph" w:styleId="Paragraphedeliste">
    <w:name w:val="List Paragraph"/>
    <w:basedOn w:val="Normal"/>
    <w:uiPriority w:val="34"/>
    <w:qFormat/>
    <w:rsid w:val="003538D6"/>
    <w:pPr>
      <w:suppressAutoHyphens/>
      <w:autoSpaceDN w:val="0"/>
      <w:ind w:left="720"/>
    </w:pPr>
    <w:rPr>
      <w:rFonts w:eastAsia="Lucida Sans Unicode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ietnam@agev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Adeline (STFF)</dc:creator>
  <cp:lastModifiedBy>LE, ANH-HOANG</cp:lastModifiedBy>
  <cp:revision>4</cp:revision>
  <dcterms:created xsi:type="dcterms:W3CDTF">2016-06-03T07:29:00Z</dcterms:created>
  <dcterms:modified xsi:type="dcterms:W3CDTF">2016-06-03T21:47:00Z</dcterms:modified>
</cp:coreProperties>
</file>